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544C" w14:textId="090E98CB" w:rsidR="002A6666" w:rsidRPr="003416B7" w:rsidRDefault="00463C53" w:rsidP="0034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3A79BF">
        <w:rPr>
          <w:rFonts w:ascii="Bookman Old Style" w:hAnsi="Bookman Old Style" w:cs="Nirmala UI" w:hint="cs"/>
          <w:b/>
          <w:bCs/>
          <w:sz w:val="18"/>
          <w:szCs w:val="18"/>
          <w:cs/>
        </w:rPr>
        <w:t xml:space="preserve">  </w:t>
      </w:r>
    </w:p>
    <w:p w14:paraId="783D9B88" w14:textId="4F33D7FD" w:rsidR="00901BB3" w:rsidRDefault="00901BB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प्रवेश सूचना </w:t>
      </w:r>
      <w:r w:rsidR="00324B58" w:rsidRPr="00324B58">
        <w:rPr>
          <w:rFonts w:ascii="Bookman Old Style" w:hAnsi="Bookman Old Style" w:cs="Nirmala UI"/>
          <w:b/>
          <w:bCs/>
          <w:sz w:val="30"/>
          <w:szCs w:val="30"/>
          <w:cs/>
        </w:rPr>
        <w:t>तृतीय</w:t>
      </w:r>
      <w:r w:rsidR="00EB5E26">
        <w:rPr>
          <w:rFonts w:ascii="Nirmala UI" w:hAnsi="Nirmala UI" w:cs="Nirmala UI" w:hint="cs"/>
          <w:b/>
          <w:bCs/>
          <w:sz w:val="30"/>
          <w:szCs w:val="30"/>
          <w:cs/>
        </w:rPr>
        <w:t xml:space="preserve"> चरण 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(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शैक्षणिक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सत्र</w:t>
      </w:r>
      <w:r w:rsidR="00160DD0"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202</w:t>
      </w:r>
      <w:r w:rsidR="009C1CCC">
        <w:rPr>
          <w:rFonts w:ascii="Bookman Old Style" w:hAnsi="Bookman Old Style" w:cs="Nirmala UI"/>
          <w:b/>
          <w:bCs/>
          <w:sz w:val="30"/>
          <w:szCs w:val="30"/>
        </w:rPr>
        <w:t>3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-</w:t>
      </w:r>
      <w:r w:rsidR="00903E04" w:rsidRPr="00160DD0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</w:t>
      </w:r>
      <w:r w:rsidR="009C1CCC">
        <w:rPr>
          <w:rFonts w:ascii="Bookman Old Style" w:hAnsi="Bookman Old Style" w:cs="Nirmala UI"/>
          <w:b/>
          <w:bCs/>
          <w:sz w:val="30"/>
          <w:szCs w:val="30"/>
        </w:rPr>
        <w:t>4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)</w:t>
      </w:r>
      <w:r w:rsidR="00995EB7"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 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 xml:space="preserve">     </w:t>
      </w:r>
      <w:r w:rsidR="00AD3A50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दिनांक </w:t>
      </w:r>
      <w:r w:rsidR="009C1CCC">
        <w:rPr>
          <w:rFonts w:ascii="Bookman Old Style" w:hAnsi="Bookman Old Style" w:cs="Nirmala UI"/>
          <w:b/>
          <w:bCs/>
          <w:sz w:val="30"/>
          <w:szCs w:val="30"/>
        </w:rPr>
        <w:t>0</w:t>
      </w:r>
      <w:r w:rsidR="00350F87">
        <w:rPr>
          <w:rFonts w:ascii="Bookman Old Style" w:hAnsi="Bookman Old Style" w:cs="Nirmala UI"/>
          <w:b/>
          <w:bCs/>
          <w:sz w:val="30"/>
          <w:szCs w:val="30"/>
        </w:rPr>
        <w:t>5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/0</w:t>
      </w:r>
      <w:r w:rsidR="00350F87">
        <w:rPr>
          <w:rFonts w:ascii="Bookman Old Style" w:hAnsi="Bookman Old Style" w:cs="Nirmala UI"/>
          <w:b/>
          <w:bCs/>
          <w:sz w:val="30"/>
          <w:szCs w:val="30"/>
        </w:rPr>
        <w:t>6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</w:t>
      </w:r>
      <w:r w:rsidR="00324B58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="009C1CCC">
        <w:rPr>
          <w:rFonts w:ascii="Bookman Old Style" w:hAnsi="Bookman Old Style" w:cs="Nirmala UI"/>
          <w:b/>
          <w:bCs/>
          <w:sz w:val="30"/>
          <w:szCs w:val="30"/>
        </w:rPr>
        <w:t>3</w:t>
      </w:r>
    </w:p>
    <w:p w14:paraId="634345B2" w14:textId="54165CD6" w:rsidR="003416B7" w:rsidRPr="003416B7" w:rsidRDefault="003416B7" w:rsidP="0034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b/>
          <w:bCs/>
          <w:sz w:val="24"/>
          <w:szCs w:val="24"/>
          <w:lang w:val="en-IN"/>
        </w:rPr>
      </w:pPr>
      <w:r>
        <w:rPr>
          <w:rFonts w:ascii="Bookman Old Style" w:hAnsi="Bookman Old Style" w:cs="Nirmala UI" w:hint="cs"/>
          <w:b/>
          <w:bCs/>
          <w:sz w:val="24"/>
          <w:szCs w:val="24"/>
          <w:cs/>
          <w:lang w:val="en-IN"/>
        </w:rPr>
        <w:t xml:space="preserve">       </w:t>
      </w:r>
      <w:r w:rsidRPr="003416B7">
        <w:rPr>
          <w:rFonts w:ascii="Bookman Old Style" w:hAnsi="Bookman Old Style" w:cs="Nirmala UI"/>
          <w:b/>
          <w:bCs/>
          <w:sz w:val="24"/>
          <w:szCs w:val="24"/>
          <w:lang w:val="en-IN"/>
        </w:rPr>
        <w:t>Admission notice</w:t>
      </w:r>
      <w:bookmarkStart w:id="0" w:name="_GoBack"/>
      <w:bookmarkEnd w:id="0"/>
      <w:r w:rsidRPr="003416B7">
        <w:rPr>
          <w:rFonts w:ascii="Bookman Old Style" w:hAnsi="Bookman Old Style" w:cs="Nirmala UI"/>
          <w:b/>
          <w:bCs/>
          <w:sz w:val="24"/>
          <w:szCs w:val="24"/>
          <w:lang w:val="en-IN"/>
        </w:rPr>
        <w:t xml:space="preserve"> phase</w:t>
      </w:r>
      <w:r w:rsidR="00043545">
        <w:rPr>
          <w:rFonts w:ascii="Bookman Old Style" w:hAnsi="Bookman Old Style" w:cs="Nirmala UI"/>
          <w:b/>
          <w:bCs/>
          <w:sz w:val="24"/>
          <w:szCs w:val="24"/>
          <w:lang w:val="en-IN"/>
        </w:rPr>
        <w:t>-III</w:t>
      </w:r>
      <w:r w:rsidRPr="003416B7">
        <w:rPr>
          <w:rFonts w:ascii="Bookman Old Style" w:hAnsi="Bookman Old Style" w:cs="Nirmala UI"/>
          <w:b/>
          <w:bCs/>
          <w:sz w:val="24"/>
          <w:szCs w:val="24"/>
          <w:lang w:val="en-IN"/>
        </w:rPr>
        <w:t xml:space="preserve"> (academic session 2023-2024) </w:t>
      </w:r>
    </w:p>
    <w:p w14:paraId="12F1D9F5" w14:textId="77777777" w:rsidR="003416B7" w:rsidRDefault="003416B7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</w:p>
    <w:p w14:paraId="6E84ABE3" w14:textId="77777777"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8"/>
          <w:szCs w:val="8"/>
        </w:rPr>
      </w:pPr>
    </w:p>
    <w:p w14:paraId="72C30A7D" w14:textId="77777777" w:rsidR="00AB5870" w:rsidRPr="00160DD0" w:rsidRDefault="00B03FC3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Arial Unicode MS"/>
          <w:sz w:val="20"/>
        </w:rPr>
      </w:pPr>
      <w:r>
        <w:rPr>
          <w:rFonts w:ascii="Bookman Old Style" w:hAnsi="Bookman Old Style" w:cs="Nirmala UI" w:hint="cs"/>
          <w:sz w:val="20"/>
          <w:cs/>
        </w:rPr>
        <w:t xml:space="preserve">सर्वसाधारण को सूचित किया जाता है कि विद्यालय </w:t>
      </w:r>
      <w:r w:rsidR="0053456D">
        <w:rPr>
          <w:rFonts w:ascii="Bookman Old Style" w:hAnsi="Bookman Old Style" w:cs="Nirmala UI" w:hint="cs"/>
          <w:sz w:val="20"/>
          <w:cs/>
        </w:rPr>
        <w:t>की</w:t>
      </w:r>
      <w:r w:rsidR="00901BB3" w:rsidRPr="00160DD0">
        <w:rPr>
          <w:rFonts w:ascii="Bookman Old Style" w:hAnsi="Bookman Old Style" w:cs="Nirmala UI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कक्षा </w:t>
      </w:r>
      <w:r w:rsidR="005C6853">
        <w:rPr>
          <w:rFonts w:ascii="Bookman Old Style" w:hAnsi="Bookman Old Style" w:cs="Nirmala UI"/>
          <w:sz w:val="20"/>
        </w:rPr>
        <w:t>1,</w:t>
      </w:r>
      <w:r w:rsidR="00132093">
        <w:rPr>
          <w:rFonts w:ascii="Bookman Old Style" w:hAnsi="Bookman Old Style" w:cs="Nirmala UI"/>
          <w:sz w:val="20"/>
        </w:rPr>
        <w:t>2,</w:t>
      </w:r>
      <w:r w:rsidR="00B85476">
        <w:rPr>
          <w:rFonts w:ascii="Bookman Old Style" w:hAnsi="Bookman Old Style" w:cs="Nirmala UI"/>
          <w:sz w:val="20"/>
        </w:rPr>
        <w:t>3,</w:t>
      </w:r>
      <w:r w:rsidR="005C6853">
        <w:rPr>
          <w:rFonts w:ascii="Bookman Old Style" w:hAnsi="Bookman Old Style" w:cs="Nirmala UI"/>
          <w:sz w:val="20"/>
        </w:rPr>
        <w:t>4,</w:t>
      </w:r>
      <w:r w:rsidR="00132093">
        <w:rPr>
          <w:rFonts w:ascii="Bookman Old Style" w:hAnsi="Bookman Old Style" w:cs="Nirmala UI"/>
          <w:sz w:val="20"/>
        </w:rPr>
        <w:t>7</w:t>
      </w:r>
      <w:r w:rsidR="005C6853">
        <w:rPr>
          <w:rFonts w:ascii="Bookman Old Style" w:hAnsi="Bookman Old Style" w:cs="Nirmala UI"/>
          <w:sz w:val="20"/>
        </w:rPr>
        <w:t>,8</w:t>
      </w:r>
      <w:r w:rsidR="0053456D">
        <w:rPr>
          <w:rFonts w:ascii="Bookman Old Style" w:hAnsi="Bookman Old Style" w:cs="Nirmala UI" w:hint="cs"/>
          <w:sz w:val="20"/>
          <w:cs/>
        </w:rPr>
        <w:t xml:space="preserve"> </w:t>
      </w:r>
      <w:r w:rsidR="00324B58">
        <w:rPr>
          <w:rFonts w:ascii="Bookman Old Style" w:hAnsi="Bookman Old Style" w:cs="Nirmala UI"/>
          <w:sz w:val="20"/>
        </w:rPr>
        <w:t>,</w:t>
      </w:r>
      <w:r w:rsidR="005C6853">
        <w:rPr>
          <w:rFonts w:ascii="Bookman Old Style" w:hAnsi="Bookman Old Style" w:cs="Nirmala UI"/>
          <w:sz w:val="20"/>
        </w:rPr>
        <w:t>9</w:t>
      </w:r>
      <w:r w:rsidR="00324B58">
        <w:rPr>
          <w:rFonts w:ascii="Bookman Old Style" w:hAnsi="Bookman Old Style" w:cs="Nirmala UI"/>
          <w:sz w:val="20"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>में</w:t>
      </w:r>
      <w:r w:rsidR="00132093">
        <w:rPr>
          <w:rFonts w:ascii="Bookman Old Style" w:hAnsi="Bookman Old Style" w:cs="Nirmala UI" w:hint="cs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>
        <w:rPr>
          <w:rFonts w:ascii="Bookman Old Style" w:hAnsi="Bookman Old Style" w:cs="Nirmala UI" w:hint="cs"/>
          <w:sz w:val="20"/>
          <w:cs/>
        </w:rPr>
        <w:t>कुछ स्थान रिक्त है जि</w:t>
      </w:r>
      <w:r w:rsidR="00EA7DC9">
        <w:rPr>
          <w:rFonts w:ascii="Bookman Old Style" w:hAnsi="Bookman Old Style" w:cs="Nirmala UI" w:hint="cs"/>
          <w:sz w:val="20"/>
          <w:cs/>
        </w:rPr>
        <w:t>न</w:t>
      </w:r>
      <w:r>
        <w:rPr>
          <w:rFonts w:ascii="Bookman Old Style" w:hAnsi="Bookman Old Style" w:cs="Nirmala UI" w:hint="cs"/>
          <w:sz w:val="20"/>
          <w:cs/>
        </w:rPr>
        <w:t xml:space="preserve">में प्रवेश हेतु पंजीकरण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दिनांक </w:t>
      </w:r>
      <w:r w:rsidR="0062367E">
        <w:rPr>
          <w:rFonts w:ascii="Bookman Old Style" w:hAnsi="Bookman Old Style" w:cs="Nirmala UI"/>
          <w:sz w:val="20"/>
        </w:rPr>
        <w:t>0</w:t>
      </w:r>
      <w:r w:rsidR="00324B58">
        <w:rPr>
          <w:rFonts w:ascii="Bookman Old Style" w:hAnsi="Bookman Old Style" w:cs="Nirmala UI"/>
          <w:sz w:val="20"/>
        </w:rPr>
        <w:t>5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324B58">
        <w:rPr>
          <w:rFonts w:ascii="Bookman Old Style" w:hAnsi="Bookman Old Style" w:cs="Nirmala UI"/>
          <w:sz w:val="20"/>
        </w:rPr>
        <w:t>6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62367E">
        <w:rPr>
          <w:rFonts w:ascii="Bookman Old Style" w:hAnsi="Bookman Old Style" w:cs="Nirmala UI"/>
          <w:sz w:val="20"/>
        </w:rPr>
        <w:t>3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 w:rsidR="00260DD0">
        <w:rPr>
          <w:rFonts w:ascii="Bookman Old Style" w:hAnsi="Bookman Old Style" w:cs="Nirmala UI"/>
          <w:sz w:val="20"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>प्रातः</w:t>
      </w:r>
      <w:r w:rsidR="009F1A5E">
        <w:rPr>
          <w:rFonts w:ascii="Bookman Old Style" w:hAnsi="Bookman Old Style" w:cs="Nirmala UI"/>
          <w:sz w:val="20"/>
        </w:rPr>
        <w:t xml:space="preserve"> 9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:00 बजे से दिनांक </w:t>
      </w:r>
      <w:r w:rsidR="00324B58">
        <w:rPr>
          <w:rFonts w:ascii="Bookman Old Style" w:hAnsi="Bookman Old Style" w:cs="Nirmala UI"/>
          <w:sz w:val="20"/>
        </w:rPr>
        <w:t>15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324B58">
        <w:rPr>
          <w:rFonts w:ascii="Bookman Old Style" w:hAnsi="Bookman Old Style" w:cs="Nirmala UI"/>
          <w:sz w:val="20"/>
        </w:rPr>
        <w:t>6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62367E">
        <w:rPr>
          <w:rFonts w:ascii="Bookman Old Style" w:hAnsi="Bookman Old Style" w:cs="Nirmala UI"/>
          <w:sz w:val="20"/>
        </w:rPr>
        <w:t>3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साँय </w:t>
      </w:r>
      <w:r w:rsidR="0062367E">
        <w:rPr>
          <w:rFonts w:ascii="Bookman Old Style" w:hAnsi="Bookman Old Style" w:cs="Nirmala UI"/>
          <w:sz w:val="20"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>:00 बजे तक (ऑफलाइन मोड द्वारा</w:t>
      </w:r>
      <w:r w:rsidR="0053456D">
        <w:rPr>
          <w:rFonts w:ascii="Bookman Old Style" w:hAnsi="Bookman Old Style" w:cs="Nirmala UI" w:hint="cs"/>
          <w:sz w:val="20"/>
          <w:cs/>
        </w:rPr>
        <w:t>)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किया जा सकेगा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जिस हेतु </w:t>
      </w:r>
      <w:r w:rsidR="00AB5870" w:rsidRPr="00160DD0">
        <w:rPr>
          <w:rFonts w:ascii="Bookman Old Style" w:hAnsi="Bookman Old Style" w:cs="Nirmala UI"/>
          <w:sz w:val="20"/>
          <w:cs/>
        </w:rPr>
        <w:t>आवेदन प्रपत्र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एवं प्रवेश सम्ब</w:t>
      </w:r>
      <w:r w:rsidR="00677C79">
        <w:rPr>
          <w:rFonts w:ascii="Bookman Old Style" w:hAnsi="Bookman Old Style" w:cs="Nirmala UI" w:hint="cs"/>
          <w:sz w:val="20"/>
          <w:cs/>
        </w:rPr>
        <w:t xml:space="preserve">न्धी 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विवरण 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केन्द्रीय </w:t>
      </w:r>
      <w:r w:rsidR="00995EB7" w:rsidRPr="00160DD0">
        <w:rPr>
          <w:rFonts w:ascii="Bookman Old Style" w:hAnsi="Bookman Old Style" w:cs="Nirmala UI"/>
          <w:sz w:val="20"/>
          <w:cs/>
        </w:rPr>
        <w:t>विद्यालय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सौड़खाण्ड </w:t>
      </w:r>
      <w:r w:rsidR="00995EB7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</w:t>
      </w:r>
      <w:hyperlink r:id="rId6" w:history="1">
        <w:r w:rsidR="00463C53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463C53" w:rsidRPr="00160DD0">
        <w:rPr>
          <w:rFonts w:ascii="Bookman Old Style" w:hAnsi="Bookman Old Style" w:cs="Nirmala UI"/>
          <w:sz w:val="20"/>
        </w:rPr>
        <w:t xml:space="preserve"> </w:t>
      </w:r>
      <w:r w:rsidR="00995EB7" w:rsidRPr="00160DD0">
        <w:rPr>
          <w:rFonts w:ascii="Bookman Old Style" w:hAnsi="Bookman Old Style" w:cs="Nirmala UI"/>
          <w:sz w:val="20"/>
          <w:cs/>
        </w:rPr>
        <w:t>पर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उपलब्ध होगा </w:t>
      </w:r>
      <w:r w:rsidR="00995EB7" w:rsidRPr="00160DD0">
        <w:rPr>
          <w:rFonts w:ascii="Bookman Old Style" w:hAnsi="Bookman Old Style" w:cs="Nirmala UI"/>
          <w:sz w:val="20"/>
          <w:cs/>
        </w:rPr>
        <w:t>।</w:t>
      </w:r>
    </w:p>
    <w:p w14:paraId="3F765452" w14:textId="77777777" w:rsidR="00354012" w:rsidRPr="00160DD0" w:rsidRDefault="00354012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>सभी कक्षाओं के लिए आयु की गणना 31.03.202</w:t>
      </w:r>
      <w:r w:rsidR="0062367E">
        <w:rPr>
          <w:rFonts w:ascii="Bookman Old Style" w:hAnsi="Bookman Old Style" w:cs="Nirmala UI"/>
          <w:sz w:val="20"/>
        </w:rPr>
        <w:t>3</w:t>
      </w:r>
      <w:r w:rsidRPr="00160DD0">
        <w:rPr>
          <w:rFonts w:ascii="Bookman Old Style" w:hAnsi="Bookman Old Style" w:cs="Nirmala UI"/>
          <w:sz w:val="20"/>
          <w:cs/>
        </w:rPr>
        <w:t xml:space="preserve"> </w:t>
      </w:r>
      <w:r w:rsidR="005A36C9">
        <w:rPr>
          <w:rFonts w:ascii="Bookman Old Style" w:hAnsi="Bookman Old Style" w:cs="Nirmala UI" w:hint="cs"/>
          <w:sz w:val="20"/>
          <w:cs/>
        </w:rPr>
        <w:t>तक</w:t>
      </w:r>
      <w:r w:rsidRPr="00160DD0">
        <w:rPr>
          <w:rFonts w:ascii="Bookman Old Style" w:hAnsi="Bookman Old Style" w:cs="Nirmala UI"/>
          <w:sz w:val="20"/>
          <w:cs/>
        </w:rPr>
        <w:t xml:space="preserve"> होगी। कक्षाओं में सीटों का आरक्षण के.वि.सं. के प्रवेश दिशा-निर्देश के अनुसार किया जाएगा । </w:t>
      </w:r>
    </w:p>
    <w:p w14:paraId="398DB1D2" w14:textId="77777777" w:rsidR="00354012" w:rsidRPr="00160DD0" w:rsidRDefault="00677C79" w:rsidP="002A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>प्रवेश</w:t>
      </w:r>
      <w:r>
        <w:rPr>
          <w:rFonts w:ascii="Bookman Old Style" w:hAnsi="Bookman Old Style" w:cs="Nirmala UI" w:hint="cs"/>
          <w:sz w:val="20"/>
          <w:cs/>
        </w:rPr>
        <w:t xml:space="preserve"> </w:t>
      </w:r>
      <w:r w:rsidR="00A8414A">
        <w:rPr>
          <w:rFonts w:ascii="Bookman Old Style" w:hAnsi="Bookman Old Style" w:cs="Nirmala UI" w:hint="cs"/>
          <w:sz w:val="20"/>
          <w:cs/>
        </w:rPr>
        <w:t xml:space="preserve">हेतु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पूर्णत</w:t>
      </w:r>
      <w:r w:rsidR="00133C56" w:rsidRPr="00160DD0">
        <w:rPr>
          <w:rFonts w:ascii="Bookman Old Style" w:hAnsi="Bookman Old Style" w:cs="Nirmala UI"/>
          <w:sz w:val="20"/>
          <w:cs/>
        </w:rPr>
        <w:t>या भरा हुआ पंजीकरण प्रपत्र</w:t>
      </w:r>
      <w:r w:rsidR="00A8414A">
        <w:rPr>
          <w:rFonts w:ascii="Bookman Old Style" w:hAnsi="Bookman Old Style" w:cs="Nirmala UI" w:hint="cs"/>
          <w:sz w:val="20"/>
          <w:cs/>
        </w:rPr>
        <w:t xml:space="preserve"> </w:t>
      </w:r>
      <w:r w:rsidR="00A8414A" w:rsidRPr="00160DD0">
        <w:rPr>
          <w:rFonts w:ascii="Bookman Old Style" w:hAnsi="Bookman Old Style" w:cs="Nirmala UI"/>
          <w:sz w:val="20"/>
          <w:cs/>
        </w:rPr>
        <w:t>(ऑफलाइन मोड द्वारा</w:t>
      </w:r>
      <w:r w:rsidR="00A8414A">
        <w:rPr>
          <w:rFonts w:ascii="Bookman Old Style" w:hAnsi="Bookman Old Style" w:cs="Nirmala UI" w:hint="cs"/>
          <w:sz w:val="20"/>
          <w:cs/>
        </w:rPr>
        <w:t xml:space="preserve"> )</w:t>
      </w:r>
      <w:r w:rsidRPr="00677C79">
        <w:rPr>
          <w:rFonts w:ascii="Bookman Old Style" w:hAnsi="Bookman Old Style" w:cs="Nirmala UI" w:hint="cs"/>
          <w:sz w:val="20"/>
          <w:cs/>
          <w:lang w:val="en-IN"/>
        </w:rPr>
        <w:t xml:space="preserve"> </w:t>
      </w:r>
      <w:r w:rsidRPr="00160DD0">
        <w:rPr>
          <w:rFonts w:ascii="Bookman Old Style" w:hAnsi="Bookman Old Style" w:cs="Nirmala UI" w:hint="cs"/>
          <w:sz w:val="20"/>
          <w:cs/>
          <w:lang w:val="en-IN"/>
        </w:rPr>
        <w:t>विद्यालय</w:t>
      </w:r>
      <w:r>
        <w:rPr>
          <w:rFonts w:ascii="Bookman Old Style" w:hAnsi="Bookman Old Style" w:cs="Nirmala UI" w:hint="cs"/>
          <w:sz w:val="20"/>
          <w:cs/>
          <w:lang w:val="en-IN"/>
        </w:rPr>
        <w:t xml:space="preserve"> में आकर जमा करें </w:t>
      </w:r>
      <w:r w:rsidR="004B4193" w:rsidRPr="00160DD0">
        <w:rPr>
          <w:rFonts w:ascii="Bookman Old Style" w:hAnsi="Bookman Old Style" w:cs="Nirmala UI"/>
          <w:sz w:val="20"/>
          <w:cs/>
        </w:rPr>
        <w:t>।</w:t>
      </w:r>
    </w:p>
    <w:p w14:paraId="108EBB99" w14:textId="77777777" w:rsidR="003416B7" w:rsidRDefault="00903E04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20"/>
          <w:lang w:val="en-IN"/>
        </w:rPr>
      </w:pPr>
      <w:r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प्रवेश सम्बन्धी किसी भी जानकारी एवं शंका-समाधान हेतु विद्यालय स्तर पर गठित सहायता केंद्र </w:t>
      </w:r>
      <w:r w:rsidRPr="00160DD0">
        <w:rPr>
          <w:rFonts w:ascii="Bookman Old Style" w:hAnsi="Bookman Old Style" w:cs="Nirmala UI"/>
          <w:sz w:val="20"/>
        </w:rPr>
        <w:t xml:space="preserve">(Helpdesk) </w:t>
      </w:r>
      <w:r w:rsidRPr="00160DD0">
        <w:rPr>
          <w:rFonts w:ascii="Bookman Old Style" w:hAnsi="Bookman Old Style" w:cs="Nirmala UI" w:hint="cs"/>
          <w:sz w:val="20"/>
          <w:cs/>
          <w:lang w:val="en-IN"/>
        </w:rPr>
        <w:t>के सदस्यों से संपर्क किया जा सकता है</w:t>
      </w:r>
    </w:p>
    <w:p w14:paraId="4F15B18E" w14:textId="77777777" w:rsidR="003416B7" w:rsidRPr="003416B7" w:rsidRDefault="003416B7" w:rsidP="0034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20"/>
          <w:lang w:val="en-IN"/>
        </w:rPr>
      </w:pPr>
    </w:p>
    <w:p w14:paraId="0E496690" w14:textId="32C66A20" w:rsidR="003416B7" w:rsidRPr="003416B7" w:rsidRDefault="003416B7" w:rsidP="0034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20"/>
          <w:lang w:val="en-IN"/>
        </w:rPr>
      </w:pPr>
      <w:r w:rsidRPr="003416B7">
        <w:rPr>
          <w:rFonts w:ascii="Bookman Old Style" w:hAnsi="Bookman Old Style" w:cs="Nirmala UI"/>
          <w:sz w:val="20"/>
          <w:lang w:val="en-IN"/>
        </w:rPr>
        <w:t>It is informed to the general public that some seats are vacant in classes 1, 2, 3, 4, 7, 8 and 9 of the school, in which the registration for admission is open from 05.06.2023 at 9:00 am to 15.06.2023 at 2:00 pm. (by offline mode) for which the application form and admission related details will be available on Kendriya Vidyalaya Sourkhand website https://sourkhandtehri.kvs.ac.in.</w:t>
      </w:r>
    </w:p>
    <w:p w14:paraId="7510E1B5" w14:textId="23AFD5D7" w:rsidR="003416B7" w:rsidRPr="007F670E" w:rsidRDefault="003416B7" w:rsidP="0034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  <w:lang w:val="en-IN"/>
        </w:rPr>
      </w:pPr>
      <w:r w:rsidRPr="003416B7">
        <w:rPr>
          <w:rFonts w:ascii="Bookman Old Style" w:hAnsi="Bookman Old Style" w:cs="Nirmala UI"/>
          <w:sz w:val="20"/>
          <w:lang w:val="en-IN"/>
        </w:rPr>
        <w:t xml:space="preserve">The reckoning of age for all classes will be as on 31.03.2023. Reservation of seats in classes </w:t>
      </w:r>
      <w:r>
        <w:rPr>
          <w:rFonts w:ascii="Bookman Old Style" w:hAnsi="Bookman Old Style" w:cs="Nirmala UI"/>
          <w:sz w:val="20"/>
          <w:lang w:val="en-IN"/>
        </w:rPr>
        <w:t>and</w:t>
      </w:r>
      <w:r w:rsidRPr="003416B7">
        <w:rPr>
          <w:rFonts w:ascii="Bookman Old Style" w:hAnsi="Bookman Old Style" w:cs="Nirmala UI"/>
          <w:sz w:val="20"/>
          <w:lang w:val="en-IN"/>
        </w:rPr>
        <w:t xml:space="preserve"> </w:t>
      </w:r>
      <w:r>
        <w:rPr>
          <w:rFonts w:ascii="Bookman Old Style" w:hAnsi="Bookman Old Style" w:cs="Nirmala UI"/>
          <w:sz w:val="20"/>
          <w:lang w:val="en-IN"/>
        </w:rPr>
        <w:t>a</w:t>
      </w:r>
      <w:r w:rsidRPr="003416B7">
        <w:rPr>
          <w:rFonts w:ascii="Bookman Old Style" w:hAnsi="Bookman Old Style" w:cs="Nirmala UI"/>
          <w:sz w:val="20"/>
          <w:lang w:val="en-IN"/>
        </w:rPr>
        <w:t xml:space="preserve">dmission will be done as per the </w:t>
      </w:r>
      <w:r w:rsidRPr="007F670E">
        <w:rPr>
          <w:rFonts w:ascii="Bookman Old Style" w:hAnsi="Bookman Old Style" w:cs="Nirmala UI"/>
          <w:sz w:val="20"/>
        </w:rPr>
        <w:t xml:space="preserve">guidelines </w:t>
      </w:r>
      <w:r>
        <w:rPr>
          <w:rFonts w:ascii="Bookman Old Style" w:hAnsi="Bookman Old Style" w:cs="Nirmala UI"/>
          <w:sz w:val="20"/>
          <w:lang w:val="en-IN"/>
        </w:rPr>
        <w:t>issued by the KVS HQ.</w:t>
      </w:r>
    </w:p>
    <w:p w14:paraId="0D744AF1" w14:textId="77777777" w:rsidR="003416B7" w:rsidRPr="003416B7" w:rsidRDefault="003416B7" w:rsidP="0034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20"/>
          <w:lang w:val="en-IN"/>
        </w:rPr>
      </w:pPr>
      <w:r w:rsidRPr="003416B7">
        <w:rPr>
          <w:rFonts w:ascii="Bookman Old Style" w:hAnsi="Bookman Old Style" w:cs="Nirmala UI"/>
          <w:sz w:val="20"/>
          <w:lang w:val="en-IN"/>
        </w:rPr>
        <w:t>Submit the completely filled registration form (through offline mode) by coming to the school for admission.</w:t>
      </w:r>
    </w:p>
    <w:p w14:paraId="0BEB8B93" w14:textId="416BA670" w:rsidR="00903E04" w:rsidRDefault="003416B7" w:rsidP="0034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18"/>
          <w:szCs w:val="18"/>
          <w:lang w:val="en-IN"/>
        </w:rPr>
      </w:pPr>
      <w:r w:rsidRPr="003416B7">
        <w:rPr>
          <w:rFonts w:ascii="Bookman Old Style" w:hAnsi="Bookman Old Style" w:cs="Nirmala UI"/>
          <w:sz w:val="20"/>
          <w:lang w:val="en-IN"/>
        </w:rPr>
        <w:t>For any admission related information and doubt resolution, the members of the Helpdesk set up at the school level can be contacted.</w:t>
      </w:r>
      <w:r w:rsidR="00160DD0" w:rsidRPr="00160DD0">
        <w:rPr>
          <w:rFonts w:ascii="Bookman Old Style" w:hAnsi="Bookman Old Style" w:cs="Nirmala UI"/>
          <w:sz w:val="20"/>
          <w:lang w:val="en-IN"/>
        </w:rPr>
        <w:t xml:space="preserve"> </w:t>
      </w:r>
      <w:r w:rsidR="00903E04"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14:paraId="6656486A" w14:textId="11542017"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 w:rsidR="003416B7">
        <w:rPr>
          <w:rFonts w:ascii="Bookman Old Style" w:hAnsi="Bookman Old Style" w:cs="Nirmala UI" w:hint="cs"/>
          <w:b/>
          <w:bCs/>
          <w:sz w:val="18"/>
          <w:szCs w:val="18"/>
          <w:cs/>
        </w:rPr>
        <w:t>प्रभारी</w:t>
      </w:r>
      <w:r w:rsidR="003416B7"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प्राचार्य</w:t>
      </w:r>
    </w:p>
    <w:p w14:paraId="1724E553" w14:textId="77777777"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           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केन्द्रीय विद्यालय सौड़खाण्ड</w:t>
      </w:r>
    </w:p>
    <w:p w14:paraId="7D7E5A52" w14:textId="77777777"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  <w:cs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14:paraId="735BEC54" w14:textId="77777777"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</w:rPr>
      </w:pPr>
      <w:r>
        <w:rPr>
          <w:rFonts w:ascii="Bookman Old Style" w:hAnsi="Bookman Old Style" w:cs="Nirmala U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4C20" wp14:editId="432339F9">
                <wp:simplePos x="0" y="0"/>
                <wp:positionH relativeFrom="column">
                  <wp:posOffset>-74295</wp:posOffset>
                </wp:positionH>
                <wp:positionV relativeFrom="paragraph">
                  <wp:posOffset>224790</wp:posOffset>
                </wp:positionV>
                <wp:extent cx="7194550" cy="2184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3D0D6" w14:textId="77777777" w:rsidR="00160DD0" w:rsidRPr="00B172B7" w:rsidRDefault="00160DD0" w:rsidP="00160DD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val="en-IN"/>
                              </w:rPr>
                              <w:t xml:space="preserve">विद्यालय स्तरीय 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सहायता केन्द्र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(Vidyalaya level Helpdesk)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3402"/>
                              <w:gridCol w:w="2268"/>
                            </w:tblGrid>
                            <w:tr w:rsidR="00160DD0" w:rsidRPr="00B172B7" w14:paraId="5702D19A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2B1F713E" w14:textId="77777777"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क्रम संख्या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04826A5" w14:textId="77777777"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सदस्य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AFF80F4" w14:textId="77777777"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मोबाइल नंबर</w:t>
                                  </w:r>
                                </w:p>
                              </w:tc>
                            </w:tr>
                            <w:tr w:rsidR="00160DD0" w:rsidRPr="00B172B7" w14:paraId="5255EB9C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222FED4B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3AF22C0" w14:textId="77777777"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आर० एस० चौहान (प्रभारी)    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0D4E4B0" w14:textId="77777777"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7895662938</w:t>
                                  </w:r>
                                </w:p>
                              </w:tc>
                            </w:tr>
                            <w:tr w:rsidR="00160DD0" w:rsidRPr="00B172B7" w14:paraId="6E00FEE6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453C97F0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09DAAFA" w14:textId="77777777" w:rsidR="00160DD0" w:rsidRPr="00CD7C63" w:rsidRDefault="00160DD0" w:rsidP="00CD7C63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lang w:val="en-IN"/>
                                    </w:rPr>
                                  </w:pPr>
                                  <w:r w:rsidRPr="00661FA3">
                                    <w:rPr>
                                      <w:rFonts w:ascii="Mangal" w:eastAsia="Arial Unicode MS" w:hAnsi="Mangal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श्री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CD7C63" w:rsidRPr="00CD7C63">
                                    <w:rPr>
                                      <w:rFonts w:ascii="Mangal" w:eastAsia="Arial Unicode MS" w:hAnsi="Mangal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राहुल</w:t>
                                  </w:r>
                                  <w:r w:rsidR="000E0012">
                                    <w:rPr>
                                      <w:rFonts w:ascii="Mangal" w:eastAsia="Arial Unicode MS" w:hAnsi="Mangal" w:cs="Mang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E0012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="000E0012" w:rsidRPr="00661FA3">
                                    <w:rPr>
                                      <w:rFonts w:ascii="Mangal" w:eastAsia="Arial Unicode MS" w:hAnsi="Mangal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सदस्य</w:t>
                                  </w:r>
                                  <w:r w:rsidR="000E0012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BB51C06" w14:textId="77777777" w:rsidR="00160DD0" w:rsidRPr="00E05654" w:rsidRDefault="00CD7C63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9991095964</w:t>
                                  </w:r>
                                </w:p>
                              </w:tc>
                            </w:tr>
                            <w:tr w:rsidR="00160DD0" w:rsidRPr="00B172B7" w14:paraId="4111BCDC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373FACF9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0DBAA32" w14:textId="77777777"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मुकुल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कुमार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1CFC8F" w14:textId="77777777" w:rsidR="00160DD0" w:rsidRPr="00E05654" w:rsidRDefault="00850D1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9354244809</w:t>
                                  </w:r>
                                </w:p>
                              </w:tc>
                            </w:tr>
                            <w:tr w:rsidR="00160DD0" w:rsidRPr="00B172B7" w14:paraId="4E170DB3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608725A0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BBB65EF" w14:textId="77777777"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दीपक कुमार 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F425080" w14:textId="77777777" w:rsidR="00160DD0" w:rsidRPr="00E05654" w:rsidRDefault="00E0565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8802906078</w:t>
                                  </w:r>
                                </w:p>
                              </w:tc>
                            </w:tr>
                            <w:tr w:rsidR="00160DD0" w:rsidRPr="00B172B7" w14:paraId="5D22B854" w14:textId="77777777" w:rsidTr="00160DD0">
                              <w:tc>
                                <w:tcPr>
                                  <w:tcW w:w="1984" w:type="dxa"/>
                                </w:tcPr>
                                <w:p w14:paraId="657565A4" w14:textId="77777777"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3C927B5" w14:textId="77777777" w:rsidR="00160DD0" w:rsidRPr="00437348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श्रीमती रीना </w:t>
                                  </w:r>
                                  <w:r w:rsidR="00437348" w:rsidRPr="00437348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पांडेय </w:t>
                                  </w: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7053082" w14:textId="77777777"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7838031120</w:t>
                                  </w:r>
                                </w:p>
                              </w:tc>
                            </w:tr>
                          </w:tbl>
                          <w:p w14:paraId="180644D6" w14:textId="77777777" w:rsidR="00160DD0" w:rsidRDefault="00160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64C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7.7pt;width:566.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IkQ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K7wd&#10;Z1Y0eKI71Ub2jVo2TOysXZgAdOsAiy2OE7I/DzhMRbfaN+mPchjs4Plpy20KJnF4ODwe7+/DJGEb&#10;DY/G40Fmv3h2dz7E74oaloSSezxe5lSsLkPElYBuIOm2QKauLmpjspIaRp0Zz1YCT21iThIeL1DG&#10;snXJD74ijzcRUuit/9wI+ZjKfBkBmrHJU+XW6tNKFHVUZCk+GZUwxv5UGtRmRt7JUUip7DbPjE4o&#10;jYo+4tjjn7P6iHNXBzzyzWTj1rmpLfmOpZfUVo8banWHB0k7dScxtvO2b5E5VU/oHE/d5AUnL2oQ&#10;fSlCvBEeo4aOwPqI1/hoQ3gd6iXOFuT/vHee8JgAWDlbY3RLHn4vhVecmR8Ws3E8RHNh1rMy3j8c&#10;QfG7lvmuxS6bM0LLoP+RXRYTPpqNqD0199gys3QrTMJK3F3yuBHPYrdQsKWkms0yCNPtRLy0t06m&#10;0Ine1GB37b3wrm/wiNm4os2Qi8mrPu+wydPSbBlJ13kIEsEdqz3x2Ay5T/stllbPrp5Rz7t2+hcA&#10;AP//AwBQSwMEFAAGAAgAAAAhACwmi2PfAAAACwEAAA8AAABkcnMvZG93bnJldi54bWxMj8FOwzAM&#10;hu9IvENkJG5bmm2wrjSdAA0unBiIc9Z4SUTjVE3WlbcnO8HR9qff319vJ9+xEYfoAkkQ8wIYUhu0&#10;IyPh8+NlVgKLSZFWXSCU8IMRts31Va0qHc70juM+GZZDKFZKgk2prziPrUWv4jz0SPl2DINXKY+D&#10;4XpQ5xzuO74oinvulaP8waoeny223/uTl7B7MhvTlmqwu1I7N05fxzfzKuXtzfT4ACzhlP5guOhn&#10;dWiy0yGcSEfWSZgJsc6ohOXdCtgFEAuxBHbIm/VmBbyp+f8OzS8AAAD//wMAUEsBAi0AFAAGAAgA&#10;AAAhALaDOJL+AAAA4QEAABMAAAAAAAAAAAAAAAAAAAAAAFtDb250ZW50X1R5cGVzXS54bWxQSwEC&#10;LQAUAAYACAAAACEAOP0h/9YAAACUAQAACwAAAAAAAAAAAAAAAAAvAQAAX3JlbHMvLnJlbHNQSwEC&#10;LQAUAAYACAAAACEA3kjgSJECAACzBQAADgAAAAAAAAAAAAAAAAAuAgAAZHJzL2Uyb0RvYy54bWxQ&#10;SwECLQAUAAYACAAAACEALCaLY98AAAALAQAADwAAAAAAAAAAAAAAAADrBAAAZHJzL2Rvd25yZXYu&#10;eG1sUEsFBgAAAAAEAAQA8wAAAPcFAAAAAA==&#10;" fillcolor="white [3201]" strokeweight=".5pt">
                <v:textbox>
                  <w:txbxContent>
                    <w:p w14:paraId="3973D0D6" w14:textId="77777777" w:rsidR="00160DD0" w:rsidRPr="00B172B7" w:rsidRDefault="00160DD0" w:rsidP="00160DD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  <w:lang w:val="en-IN"/>
                        </w:rPr>
                        <w:t xml:space="preserve">विद्यालय स्तरीय </w:t>
                      </w: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</w:rPr>
                        <w:t>सहायता केन्द्र</w:t>
                      </w:r>
                      <w:r w:rsidRPr="002A6666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(Vidyalaya level Helpdesk)</w:t>
                      </w:r>
                    </w:p>
                    <w:tbl>
                      <w:tblPr>
                        <w:tblStyle w:val="TableGrid"/>
                        <w:tblW w:w="0" w:type="auto"/>
                        <w:tblInd w:w="2093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3402"/>
                        <w:gridCol w:w="2268"/>
                      </w:tblGrid>
                      <w:tr w:rsidR="00160DD0" w:rsidRPr="00B172B7" w14:paraId="5702D19A" w14:textId="77777777" w:rsidTr="00160DD0">
                        <w:tc>
                          <w:tcPr>
                            <w:tcW w:w="1984" w:type="dxa"/>
                          </w:tcPr>
                          <w:p w14:paraId="2B1F713E" w14:textId="77777777"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क्रम संख्या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04826A5" w14:textId="77777777"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सदस्य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AFF80F4" w14:textId="77777777"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मोबाइल नंबर</w:t>
                            </w:r>
                          </w:p>
                        </w:tc>
                      </w:tr>
                      <w:tr w:rsidR="00160DD0" w:rsidRPr="00B172B7" w14:paraId="5255EB9C" w14:textId="77777777" w:rsidTr="00160DD0">
                        <w:tc>
                          <w:tcPr>
                            <w:tcW w:w="1984" w:type="dxa"/>
                          </w:tcPr>
                          <w:p w14:paraId="222FED4B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3AF22C0" w14:textId="77777777"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आर० एस० चौहान (प्रभारी)      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0D4E4B0" w14:textId="77777777"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7895662938</w:t>
                            </w:r>
                          </w:p>
                        </w:tc>
                      </w:tr>
                      <w:tr w:rsidR="00160DD0" w:rsidRPr="00B172B7" w14:paraId="6E00FEE6" w14:textId="77777777" w:rsidTr="00160DD0">
                        <w:tc>
                          <w:tcPr>
                            <w:tcW w:w="1984" w:type="dxa"/>
                          </w:tcPr>
                          <w:p w14:paraId="453C97F0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09DAAFA" w14:textId="77777777" w:rsidR="00160DD0" w:rsidRPr="00CD7C63" w:rsidRDefault="00160DD0" w:rsidP="00CD7C63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661FA3">
                              <w:rPr>
                                <w:rFonts w:ascii="Mangal" w:eastAsia="Arial Unicode MS" w:hAnsi="Mangal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श्री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CD7C63" w:rsidRPr="00CD7C63">
                              <w:rPr>
                                <w:rFonts w:ascii="Mangal" w:eastAsia="Arial Unicode MS" w:hAnsi="Mangal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राहुल</w:t>
                            </w:r>
                            <w:r w:rsidR="000E0012">
                              <w:rPr>
                                <w:rFonts w:ascii="Mangal" w:eastAsia="Arial Unicode MS" w:hAnsi="Mangal" w:cs="Mang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0012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="000E0012" w:rsidRPr="00661FA3">
                              <w:rPr>
                                <w:rFonts w:ascii="Mangal" w:eastAsia="Arial Unicode MS" w:hAnsi="Mangal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सदस्य</w:t>
                            </w:r>
                            <w:r w:rsidR="000E0012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BB51C06" w14:textId="77777777" w:rsidR="00160DD0" w:rsidRPr="00E05654" w:rsidRDefault="00CD7C63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9991095964</w:t>
                            </w:r>
                          </w:p>
                        </w:tc>
                      </w:tr>
                      <w:tr w:rsidR="00160DD0" w:rsidRPr="00B172B7" w14:paraId="4111BCDC" w14:textId="77777777" w:rsidTr="00160DD0">
                        <w:tc>
                          <w:tcPr>
                            <w:tcW w:w="1984" w:type="dxa"/>
                          </w:tcPr>
                          <w:p w14:paraId="373FACF9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0DBAA32" w14:textId="77777777"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मुकुल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कुमार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1CFC8F" w14:textId="77777777" w:rsidR="00160DD0" w:rsidRPr="00E05654" w:rsidRDefault="00850D1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9354244809</w:t>
                            </w:r>
                          </w:p>
                        </w:tc>
                      </w:tr>
                      <w:tr w:rsidR="00160DD0" w:rsidRPr="00B172B7" w14:paraId="4E170DB3" w14:textId="77777777" w:rsidTr="00160DD0">
                        <w:tc>
                          <w:tcPr>
                            <w:tcW w:w="1984" w:type="dxa"/>
                          </w:tcPr>
                          <w:p w14:paraId="608725A0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BBB65EF" w14:textId="77777777"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दीपक कुमार 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F425080" w14:textId="77777777" w:rsidR="00160DD0" w:rsidRPr="00E05654" w:rsidRDefault="00E0565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8802906078</w:t>
                            </w:r>
                          </w:p>
                        </w:tc>
                      </w:tr>
                      <w:tr w:rsidR="00160DD0" w:rsidRPr="00B172B7" w14:paraId="5D22B854" w14:textId="77777777" w:rsidTr="00160DD0">
                        <w:tc>
                          <w:tcPr>
                            <w:tcW w:w="1984" w:type="dxa"/>
                          </w:tcPr>
                          <w:p w14:paraId="657565A4" w14:textId="77777777"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3C927B5" w14:textId="77777777" w:rsidR="00160DD0" w:rsidRPr="00437348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श्रीमती रीना </w:t>
                            </w:r>
                            <w:r w:rsidR="00437348" w:rsidRPr="00437348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पांडेय </w:t>
                            </w: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7053082" w14:textId="77777777"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7838031120</w:t>
                            </w:r>
                          </w:p>
                        </w:tc>
                      </w:tr>
                    </w:tbl>
                    <w:p w14:paraId="180644D6" w14:textId="77777777" w:rsidR="00160DD0" w:rsidRDefault="00160DD0"/>
                  </w:txbxContent>
                </v:textbox>
              </v:shape>
            </w:pict>
          </mc:Fallback>
        </mc:AlternateContent>
      </w:r>
    </w:p>
    <w:sectPr w:rsidR="00160DD0" w:rsidRPr="00903E04" w:rsidSect="002A6666">
      <w:headerReference w:type="default" r:id="rId7"/>
      <w:pgSz w:w="12240" w:h="15840"/>
      <w:pgMar w:top="709" w:right="474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FD5E" w14:textId="77777777" w:rsidR="00200618" w:rsidRDefault="00200618" w:rsidP="003416B7">
      <w:pPr>
        <w:spacing w:after="0" w:line="240" w:lineRule="auto"/>
      </w:pPr>
      <w:r>
        <w:separator/>
      </w:r>
    </w:p>
  </w:endnote>
  <w:endnote w:type="continuationSeparator" w:id="0">
    <w:p w14:paraId="0704C5A3" w14:textId="77777777" w:rsidR="00200618" w:rsidRDefault="00200618" w:rsidP="003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58D4" w14:textId="77777777" w:rsidR="00200618" w:rsidRDefault="00200618" w:rsidP="003416B7">
      <w:pPr>
        <w:spacing w:after="0" w:line="240" w:lineRule="auto"/>
      </w:pPr>
      <w:r>
        <w:separator/>
      </w:r>
    </w:p>
  </w:footnote>
  <w:footnote w:type="continuationSeparator" w:id="0">
    <w:p w14:paraId="5D212067" w14:textId="77777777" w:rsidR="00200618" w:rsidRDefault="00200618" w:rsidP="003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CB70" w14:textId="231D9F30" w:rsidR="003416B7" w:rsidRDefault="003416B7">
    <w:pPr>
      <w:pStyle w:val="Header"/>
    </w:pPr>
    <w:r>
      <w:rPr>
        <w:noProof/>
      </w:rPr>
      <w:drawing>
        <wp:inline distT="0" distB="0" distL="0" distR="0" wp14:anchorId="36A14B2F" wp14:editId="6DCC51C3">
          <wp:extent cx="7111365" cy="21228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365" cy="212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7"/>
    <w:rsid w:val="00043545"/>
    <w:rsid w:val="000D02FD"/>
    <w:rsid w:val="000E0012"/>
    <w:rsid w:val="00132093"/>
    <w:rsid w:val="00133C56"/>
    <w:rsid w:val="00160DD0"/>
    <w:rsid w:val="001632E6"/>
    <w:rsid w:val="0016555B"/>
    <w:rsid w:val="001C106A"/>
    <w:rsid w:val="00200618"/>
    <w:rsid w:val="00205F60"/>
    <w:rsid w:val="00260DD0"/>
    <w:rsid w:val="002A6666"/>
    <w:rsid w:val="002A75E2"/>
    <w:rsid w:val="002C13FA"/>
    <w:rsid w:val="003135E2"/>
    <w:rsid w:val="00324B58"/>
    <w:rsid w:val="003416B7"/>
    <w:rsid w:val="00350F87"/>
    <w:rsid w:val="00354012"/>
    <w:rsid w:val="0035707D"/>
    <w:rsid w:val="003A79BF"/>
    <w:rsid w:val="003D5524"/>
    <w:rsid w:val="00411F9B"/>
    <w:rsid w:val="00422C33"/>
    <w:rsid w:val="00437348"/>
    <w:rsid w:val="00437376"/>
    <w:rsid w:val="00463C53"/>
    <w:rsid w:val="004B4193"/>
    <w:rsid w:val="0053456D"/>
    <w:rsid w:val="00585DB6"/>
    <w:rsid w:val="005A36C9"/>
    <w:rsid w:val="005C6853"/>
    <w:rsid w:val="0062367E"/>
    <w:rsid w:val="00661FA3"/>
    <w:rsid w:val="00677C79"/>
    <w:rsid w:val="006C04C4"/>
    <w:rsid w:val="007039F3"/>
    <w:rsid w:val="007E1A6D"/>
    <w:rsid w:val="007E5034"/>
    <w:rsid w:val="007E76E6"/>
    <w:rsid w:val="00850D14"/>
    <w:rsid w:val="008547B3"/>
    <w:rsid w:val="00901BB3"/>
    <w:rsid w:val="00903E04"/>
    <w:rsid w:val="00995EB7"/>
    <w:rsid w:val="009C1CCC"/>
    <w:rsid w:val="009F1A5E"/>
    <w:rsid w:val="009F35AD"/>
    <w:rsid w:val="00A63747"/>
    <w:rsid w:val="00A8414A"/>
    <w:rsid w:val="00AB5870"/>
    <w:rsid w:val="00AD3A50"/>
    <w:rsid w:val="00B03FC3"/>
    <w:rsid w:val="00B172B7"/>
    <w:rsid w:val="00B2183A"/>
    <w:rsid w:val="00B73D5E"/>
    <w:rsid w:val="00B85476"/>
    <w:rsid w:val="00BA7F85"/>
    <w:rsid w:val="00CB753B"/>
    <w:rsid w:val="00CD7C63"/>
    <w:rsid w:val="00DC7DAD"/>
    <w:rsid w:val="00E05654"/>
    <w:rsid w:val="00E15A65"/>
    <w:rsid w:val="00EA7DC9"/>
    <w:rsid w:val="00EB5E26"/>
    <w:rsid w:val="00EF6174"/>
    <w:rsid w:val="00F07CD6"/>
    <w:rsid w:val="00F525F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73A6"/>
  <w15:docId w15:val="{D54123FF-B77E-4014-8411-5F7CD26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172B7"/>
    <w:pPr>
      <w:spacing w:after="200" w:line="276" w:lineRule="auto"/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B1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C63"/>
    <w:pPr>
      <w:spacing w:after="0" w:line="240" w:lineRule="auto"/>
    </w:pPr>
    <w:rPr>
      <w:rFonts w:ascii="Consolas" w:hAnsi="Consolas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C63"/>
    <w:rPr>
      <w:rFonts w:ascii="Consolas" w:hAnsi="Consolas" w:cs="Mangal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B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4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B7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khandtehri.kvs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8</cp:revision>
  <cp:lastPrinted>2023-06-05T05:05:00Z</cp:lastPrinted>
  <dcterms:created xsi:type="dcterms:W3CDTF">2023-06-05T03:58:00Z</dcterms:created>
  <dcterms:modified xsi:type="dcterms:W3CDTF">2023-06-05T05:08:00Z</dcterms:modified>
</cp:coreProperties>
</file>